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1B7B" w14:textId="218C974A" w:rsidR="008F1141" w:rsidRPr="00B32D94" w:rsidRDefault="0022307B" w:rsidP="0044216B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32D94">
        <w:rPr>
          <w:rFonts w:ascii="Times New Roman" w:hAnsi="Times New Roman" w:cs="Times New Roman"/>
          <w:sz w:val="28"/>
          <w:szCs w:val="28"/>
          <w:u w:val="single"/>
        </w:rPr>
        <w:t xml:space="preserve">Prees Parish Council has not claimed </w:t>
      </w:r>
      <w:r w:rsidR="0044216B" w:rsidRPr="00B32D94">
        <w:rPr>
          <w:rFonts w:ascii="Times New Roman" w:hAnsi="Times New Roman" w:cs="Times New Roman"/>
          <w:sz w:val="28"/>
          <w:szCs w:val="28"/>
          <w:u w:val="single"/>
        </w:rPr>
        <w:t xml:space="preserve">full </w:t>
      </w:r>
      <w:r w:rsidRPr="00B32D94">
        <w:rPr>
          <w:rFonts w:ascii="Times New Roman" w:hAnsi="Times New Roman" w:cs="Times New Roman"/>
          <w:sz w:val="28"/>
          <w:szCs w:val="28"/>
          <w:u w:val="single"/>
        </w:rPr>
        <w:t xml:space="preserve">compliance to assertion 10 on the Annual Governance Statement for the year 2025/26.  </w:t>
      </w:r>
    </w:p>
    <w:p w14:paraId="68A9B96D" w14:textId="77777777" w:rsidR="0044216B" w:rsidRPr="00B32D94" w:rsidRDefault="0044216B" w:rsidP="004421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258D80" w14:textId="545B2C23" w:rsidR="0089793C" w:rsidRPr="00B32D94" w:rsidRDefault="0044216B" w:rsidP="0044216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2D94">
        <w:rPr>
          <w:rFonts w:ascii="Times New Roman" w:hAnsi="Times New Roman" w:cs="Times New Roman"/>
          <w:sz w:val="28"/>
          <w:szCs w:val="28"/>
        </w:rPr>
        <w:t>The PC</w:t>
      </w:r>
      <w:r w:rsidR="0022307B" w:rsidRPr="00B32D94">
        <w:rPr>
          <w:rFonts w:ascii="Times New Roman" w:hAnsi="Times New Roman" w:cs="Times New Roman"/>
          <w:sz w:val="28"/>
          <w:szCs w:val="28"/>
        </w:rPr>
        <w:t xml:space="preserve"> has</w:t>
      </w:r>
      <w:r w:rsidR="0089793C" w:rsidRPr="00B32D94">
        <w:rPr>
          <w:rFonts w:ascii="Times New Roman" w:hAnsi="Times New Roman" w:cs="Times New Roman"/>
          <w:sz w:val="28"/>
          <w:szCs w:val="28"/>
        </w:rPr>
        <w:t xml:space="preserve"> </w:t>
      </w:r>
      <w:r w:rsidR="0022307B" w:rsidRPr="00B32D94">
        <w:rPr>
          <w:rFonts w:ascii="Times New Roman" w:hAnsi="Times New Roman" w:cs="Times New Roman"/>
          <w:sz w:val="28"/>
          <w:szCs w:val="28"/>
        </w:rPr>
        <w:t xml:space="preserve">very recently complied with the requirement </w:t>
      </w:r>
      <w:r w:rsidR="0089793C" w:rsidRPr="00B32D94">
        <w:rPr>
          <w:rFonts w:ascii="Times New Roman" w:hAnsi="Times New Roman" w:cs="Times New Roman"/>
          <w:sz w:val="28"/>
          <w:szCs w:val="28"/>
        </w:rPr>
        <w:t xml:space="preserve">that </w:t>
      </w:r>
      <w:r w:rsidR="0089793C" w:rsidRPr="00B32D94">
        <w:rPr>
          <w:rFonts w:ascii="Times New Roman" w:hAnsi="Times New Roman" w:cs="Times New Roman"/>
          <w:sz w:val="28"/>
          <w:szCs w:val="28"/>
          <w:lang w:eastAsia="en-GB"/>
        </w:rPr>
        <w:t>councils should</w:t>
      </w:r>
      <w:r w:rsidRPr="00B32D94">
        <w:rPr>
          <w:rFonts w:ascii="Times New Roman" w:hAnsi="Times New Roman" w:cs="Times New Roman"/>
          <w:sz w:val="28"/>
          <w:szCs w:val="28"/>
          <w:lang w:eastAsia="en-GB"/>
        </w:rPr>
        <w:t xml:space="preserve"> use</w:t>
      </w:r>
      <w:r w:rsidR="0089793C" w:rsidRPr="00B32D9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B65E24" w:rsidRPr="00B32D94">
        <w:rPr>
          <w:rFonts w:ascii="Times New Roman" w:hAnsi="Times New Roman" w:cs="Times New Roman"/>
          <w:sz w:val="28"/>
          <w:szCs w:val="28"/>
          <w:lang w:eastAsia="en-GB"/>
        </w:rPr>
        <w:t xml:space="preserve">only </w:t>
      </w:r>
      <w:r w:rsidR="0089793C" w:rsidRPr="00B32D94">
        <w:rPr>
          <w:rFonts w:ascii="Times New Roman" w:hAnsi="Times New Roman" w:cs="Times New Roman"/>
          <w:sz w:val="28"/>
          <w:szCs w:val="28"/>
          <w:lang w:eastAsia="en-GB"/>
        </w:rPr>
        <w:t>council-owned domain-based official .gov.uk email addresses</w:t>
      </w:r>
      <w:r w:rsidRPr="00B32D94">
        <w:rPr>
          <w:rFonts w:ascii="Times New Roman" w:hAnsi="Times New Roman" w:cs="Times New Roman"/>
          <w:sz w:val="28"/>
          <w:szCs w:val="28"/>
          <w:lang w:eastAsia="en-GB"/>
        </w:rPr>
        <w:t xml:space="preserve">.  Each cllr as well as the clerk now has his/her own .gov.uk address for PC business.  </w:t>
      </w:r>
      <w:r w:rsidR="0089793C" w:rsidRPr="00B32D9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B32D94">
        <w:rPr>
          <w:rFonts w:ascii="Times New Roman" w:hAnsi="Times New Roman" w:cs="Times New Roman"/>
          <w:sz w:val="28"/>
          <w:szCs w:val="28"/>
          <w:lang w:eastAsia="en-GB"/>
        </w:rPr>
        <w:t>The PC website also now operates under a .gov.uk address</w:t>
      </w:r>
      <w:r w:rsidR="003779ED" w:rsidRPr="00B32D94">
        <w:rPr>
          <w:rFonts w:ascii="Times New Roman" w:hAnsi="Times New Roman" w:cs="Times New Roman"/>
          <w:sz w:val="28"/>
          <w:szCs w:val="28"/>
          <w:lang w:eastAsia="en-GB"/>
        </w:rPr>
        <w:t>.</w:t>
      </w:r>
      <w:r w:rsidRPr="00B32D9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3779ED" w:rsidRPr="00B32D94">
        <w:rPr>
          <w:rFonts w:ascii="Times New Roman" w:hAnsi="Times New Roman" w:cs="Times New Roman"/>
          <w:sz w:val="28"/>
          <w:szCs w:val="28"/>
          <w:lang w:eastAsia="en-GB"/>
        </w:rPr>
        <w:t>It</w:t>
      </w:r>
      <w:r w:rsidR="0089793C" w:rsidRPr="00B32D94">
        <w:rPr>
          <w:rFonts w:ascii="Times New Roman" w:hAnsi="Times New Roman" w:cs="Times New Roman"/>
          <w:sz w:val="28"/>
          <w:szCs w:val="28"/>
        </w:rPr>
        <w:t xml:space="preserve"> is managed by a company that guarantees in-built accessibility compliance.</w:t>
      </w:r>
      <w:r w:rsidR="00B65E24" w:rsidRPr="00B32D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C60584" w14:textId="77777777" w:rsidR="0044216B" w:rsidRPr="00B32D94" w:rsidRDefault="0044216B" w:rsidP="004421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38E548" w14:textId="67C239CE" w:rsidR="00FB3E5A" w:rsidRPr="00B32D94" w:rsidRDefault="0089793C" w:rsidP="00FB3E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2D94">
        <w:rPr>
          <w:rFonts w:ascii="Times New Roman" w:hAnsi="Times New Roman" w:cs="Times New Roman"/>
          <w:sz w:val="28"/>
          <w:szCs w:val="28"/>
        </w:rPr>
        <w:t xml:space="preserve">The following </w:t>
      </w:r>
      <w:r w:rsidR="0044216B" w:rsidRPr="00B32D94">
        <w:rPr>
          <w:rFonts w:ascii="Times New Roman" w:hAnsi="Times New Roman" w:cs="Times New Roman"/>
          <w:sz w:val="28"/>
          <w:szCs w:val="28"/>
        </w:rPr>
        <w:t xml:space="preserve">outstanding </w:t>
      </w:r>
      <w:r w:rsidRPr="00B32D94">
        <w:rPr>
          <w:rFonts w:ascii="Times New Roman" w:hAnsi="Times New Roman" w:cs="Times New Roman"/>
          <w:sz w:val="28"/>
          <w:szCs w:val="28"/>
        </w:rPr>
        <w:t>requirements will be addressed</w:t>
      </w:r>
      <w:r w:rsidR="0043021E" w:rsidRPr="00B32D94">
        <w:rPr>
          <w:rFonts w:ascii="Times New Roman" w:hAnsi="Times New Roman" w:cs="Times New Roman"/>
          <w:sz w:val="28"/>
          <w:szCs w:val="28"/>
        </w:rPr>
        <w:t xml:space="preserve"> </w:t>
      </w:r>
      <w:r w:rsidR="00B65E24" w:rsidRPr="00B32D94">
        <w:rPr>
          <w:rFonts w:ascii="Times New Roman" w:hAnsi="Times New Roman" w:cs="Times New Roman"/>
          <w:sz w:val="28"/>
          <w:szCs w:val="28"/>
        </w:rPr>
        <w:t>by the PC</w:t>
      </w:r>
      <w:r w:rsidR="00FB3E5A" w:rsidRPr="00B32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A148C" w14:textId="70E2F75F" w:rsidR="0089793C" w:rsidRPr="00B32D94" w:rsidRDefault="0044216B" w:rsidP="0044216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2D94">
        <w:rPr>
          <w:rFonts w:ascii="Times New Roman" w:hAnsi="Times New Roman" w:cs="Times New Roman"/>
          <w:sz w:val="28"/>
          <w:szCs w:val="28"/>
        </w:rPr>
        <w:t>A</w:t>
      </w:r>
      <w:r w:rsidR="0089793C" w:rsidRPr="00B32D94">
        <w:rPr>
          <w:rFonts w:ascii="Times New Roman" w:hAnsi="Times New Roman" w:cs="Times New Roman"/>
          <w:sz w:val="28"/>
          <w:szCs w:val="28"/>
        </w:rPr>
        <w:t xml:space="preserve">n up-to-date IT policy </w:t>
      </w:r>
      <w:r w:rsidRPr="00B32D94">
        <w:rPr>
          <w:rFonts w:ascii="Times New Roman" w:hAnsi="Times New Roman" w:cs="Times New Roman"/>
          <w:sz w:val="28"/>
          <w:szCs w:val="28"/>
        </w:rPr>
        <w:t>will be put in place.</w:t>
      </w:r>
    </w:p>
    <w:p w14:paraId="39611282" w14:textId="7C52D2BB" w:rsidR="00B65E24" w:rsidRPr="00B32D94" w:rsidRDefault="00B65E24" w:rsidP="0044216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2D94">
        <w:rPr>
          <w:rFonts w:ascii="Times New Roman" w:hAnsi="Times New Roman" w:cs="Times New Roman"/>
          <w:sz w:val="28"/>
          <w:szCs w:val="28"/>
        </w:rPr>
        <w:t xml:space="preserve">An audit of personal information </w:t>
      </w:r>
      <w:r w:rsidR="00A87C23" w:rsidRPr="00B32D94">
        <w:rPr>
          <w:rFonts w:ascii="Times New Roman" w:hAnsi="Times New Roman" w:cs="Times New Roman"/>
          <w:sz w:val="28"/>
          <w:szCs w:val="28"/>
        </w:rPr>
        <w:t xml:space="preserve">currently </w:t>
      </w:r>
      <w:r w:rsidRPr="00B32D94">
        <w:rPr>
          <w:rFonts w:ascii="Times New Roman" w:hAnsi="Times New Roman" w:cs="Times New Roman"/>
          <w:sz w:val="28"/>
          <w:szCs w:val="28"/>
        </w:rPr>
        <w:t>held will be conducted.</w:t>
      </w:r>
    </w:p>
    <w:p w14:paraId="21417519" w14:textId="1BFFDE4B" w:rsidR="0089793C" w:rsidRPr="00B32D94" w:rsidRDefault="00FA0AB3" w:rsidP="0044216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2D94">
        <w:rPr>
          <w:rFonts w:ascii="Times New Roman" w:hAnsi="Times New Roman" w:cs="Times New Roman"/>
          <w:sz w:val="28"/>
          <w:szCs w:val="28"/>
        </w:rPr>
        <w:t>T</w:t>
      </w:r>
      <w:r w:rsidR="0044216B" w:rsidRPr="00B32D94">
        <w:rPr>
          <w:rFonts w:ascii="Times New Roman" w:hAnsi="Times New Roman" w:cs="Times New Roman"/>
          <w:sz w:val="28"/>
          <w:szCs w:val="28"/>
        </w:rPr>
        <w:t xml:space="preserve">raining will be </w:t>
      </w:r>
      <w:r w:rsidR="00B65E24" w:rsidRPr="00B32D94">
        <w:rPr>
          <w:rFonts w:ascii="Times New Roman" w:hAnsi="Times New Roman" w:cs="Times New Roman"/>
          <w:sz w:val="28"/>
          <w:szCs w:val="28"/>
        </w:rPr>
        <w:t>undertaken by</w:t>
      </w:r>
      <w:r w:rsidR="0089793C" w:rsidRPr="00B32D94">
        <w:rPr>
          <w:rFonts w:ascii="Times New Roman" w:hAnsi="Times New Roman" w:cs="Times New Roman"/>
          <w:sz w:val="28"/>
          <w:szCs w:val="28"/>
        </w:rPr>
        <w:t xml:space="preserve"> cllrs and clerk on </w:t>
      </w:r>
      <w:r w:rsidR="0044216B" w:rsidRPr="00B32D94">
        <w:rPr>
          <w:rFonts w:ascii="Times New Roman" w:hAnsi="Times New Roman" w:cs="Times New Roman"/>
          <w:sz w:val="28"/>
          <w:szCs w:val="28"/>
        </w:rPr>
        <w:t>GDPR, DPA 2018 and IT security.</w:t>
      </w:r>
    </w:p>
    <w:p w14:paraId="2211BCD0" w14:textId="13ECECDB" w:rsidR="0089793C" w:rsidRPr="00B32D94" w:rsidRDefault="0089793C">
      <w:pPr>
        <w:rPr>
          <w:rFonts w:ascii="Times New Roman" w:hAnsi="Times New Roman" w:cs="Times New Roman"/>
          <w:sz w:val="28"/>
          <w:szCs w:val="28"/>
        </w:rPr>
      </w:pPr>
    </w:p>
    <w:sectPr w:rsidR="0089793C" w:rsidRPr="00B32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2EBE"/>
    <w:multiLevelType w:val="multilevel"/>
    <w:tmpl w:val="6C9A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304FE"/>
    <w:multiLevelType w:val="multilevel"/>
    <w:tmpl w:val="6C9A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92E2E"/>
    <w:multiLevelType w:val="hybridMultilevel"/>
    <w:tmpl w:val="C8C82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5686">
    <w:abstractNumId w:val="2"/>
  </w:num>
  <w:num w:numId="2" w16cid:durableId="967324147">
    <w:abstractNumId w:val="1"/>
  </w:num>
  <w:num w:numId="3" w16cid:durableId="13581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7B"/>
    <w:rsid w:val="00115D7B"/>
    <w:rsid w:val="0022307B"/>
    <w:rsid w:val="003779ED"/>
    <w:rsid w:val="0043021E"/>
    <w:rsid w:val="0044216B"/>
    <w:rsid w:val="00530283"/>
    <w:rsid w:val="005F295E"/>
    <w:rsid w:val="00696244"/>
    <w:rsid w:val="007C3FC7"/>
    <w:rsid w:val="0089793C"/>
    <w:rsid w:val="008F1141"/>
    <w:rsid w:val="00A87C23"/>
    <w:rsid w:val="00B11AB0"/>
    <w:rsid w:val="00B32D94"/>
    <w:rsid w:val="00B65E24"/>
    <w:rsid w:val="00D14B47"/>
    <w:rsid w:val="00D87017"/>
    <w:rsid w:val="00DB37CF"/>
    <w:rsid w:val="00E8229D"/>
    <w:rsid w:val="00F3206A"/>
    <w:rsid w:val="00FA0AB3"/>
    <w:rsid w:val="00F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7226"/>
  <w15:chartTrackingRefBased/>
  <w15:docId w15:val="{60257646-298E-41A8-8960-0E841839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0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42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Sieloff</dc:creator>
  <cp:keywords/>
  <dc:description/>
  <cp:lastModifiedBy>Karen Sieloff</cp:lastModifiedBy>
  <cp:revision>2</cp:revision>
  <cp:lastPrinted>2026-06-29T14:54:00Z</cp:lastPrinted>
  <dcterms:created xsi:type="dcterms:W3CDTF">2026-06-29T21:58:00Z</dcterms:created>
  <dcterms:modified xsi:type="dcterms:W3CDTF">2026-06-29T21:58:00Z</dcterms:modified>
</cp:coreProperties>
</file>